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BAB4" w14:textId="77777777" w:rsidR="001C693B" w:rsidRDefault="001C693B" w:rsidP="001C693B">
      <w:pPr>
        <w:pStyle w:val="NoSpacing"/>
        <w:jc w:val="center"/>
      </w:pPr>
      <w:r>
        <w:t>Dr. Kangki Megu</w:t>
      </w:r>
    </w:p>
    <w:p w14:paraId="14676010" w14:textId="77777777" w:rsidR="001C693B" w:rsidRDefault="001C693B" w:rsidP="001C693B">
      <w:pPr>
        <w:pStyle w:val="NoSpacing"/>
        <w:jc w:val="center"/>
      </w:pPr>
      <w:r>
        <w:t>PRINCIPAL</w:t>
      </w:r>
    </w:p>
    <w:p w14:paraId="507ECE6A" w14:textId="77777777" w:rsidR="001C693B" w:rsidRDefault="001C693B" w:rsidP="001C693B">
      <w:pPr>
        <w:pStyle w:val="NoSpacing"/>
        <w:jc w:val="center"/>
      </w:pPr>
    </w:p>
    <w:p w14:paraId="5CDD0307" w14:textId="3EFAF0C4" w:rsidR="001C693B" w:rsidRDefault="001C693B" w:rsidP="001C693B">
      <w:pPr>
        <w:jc w:val="both"/>
      </w:pPr>
      <w:r>
        <w:t xml:space="preserve">With profound gratitude I thank you for visiting our college website. We are here to serve and enrich the students. At the outset of launching our own new college website, I extend a very warm welcome to one and all. As you pursue our website, you will find comprehensive overview of our programs and services. The dynamic changes in today’s educational environment demand persistent efforts from both the teachers and the students. The launching of our college website is one step forward in this regard. Indira Gandhi Govt. College, </w:t>
      </w:r>
      <w:proofErr w:type="spellStart"/>
      <w:r>
        <w:t>Tezu</w:t>
      </w:r>
      <w:proofErr w:type="spellEnd"/>
      <w:r>
        <w:t xml:space="preserve"> is a premier institute of the state. We have highly competent experienced faculties and </w:t>
      </w:r>
      <w:r>
        <w:t>well-disciplined</w:t>
      </w:r>
      <w:r>
        <w:t xml:space="preserve"> students worthy to make their mark in all spheres of life. I feel privilege to lead such a vibrant college that offers enormous opportunities to the students. We are proud of our inclusive ethos where we set high standard and expectation from our students to achieve their very best. From the moment a student enters the college we want them to feel a sense of happiness and belonging, as it is essential to their future success.</w:t>
      </w:r>
    </w:p>
    <w:p w14:paraId="5357AFC3" w14:textId="10B557AB" w:rsidR="001C693B" w:rsidRDefault="001C693B" w:rsidP="001C693B">
      <w:pPr>
        <w:jc w:val="both"/>
      </w:pPr>
      <w:r>
        <w:t xml:space="preserve">Our mission is in developing well rounded individuals who demonstrate resilience, determination and strength of character. We are determining to equip the students with skills required to access all opportunities and accordingly enhancing their life chances. We </w:t>
      </w:r>
      <w:r>
        <w:t>work</w:t>
      </w:r>
      <w:r>
        <w:t xml:space="preserve"> hard for developing this institution an inspirational college and aims to empowers students to exercise their talents responsibly by leading a fulfilling life and making an </w:t>
      </w:r>
      <w:r>
        <w:t>active contribution</w:t>
      </w:r>
      <w:r>
        <w:t xml:space="preserve"> towards social justice and the common good. The college strives to provides the students with a stimulating and safe environment in order for meaningful learning to take place.</w:t>
      </w:r>
    </w:p>
    <w:p w14:paraId="1B3B105A" w14:textId="25C17C0E" w:rsidR="001C693B" w:rsidRDefault="001C693B" w:rsidP="001C693B">
      <w:pPr>
        <w:jc w:val="both"/>
      </w:pPr>
      <w:r>
        <w:t xml:space="preserve">The college has a sprawling campus and a </w:t>
      </w:r>
      <w:r>
        <w:t>spacious college building housing well-ventilated classroom</w:t>
      </w:r>
      <w:r>
        <w:t xml:space="preserve">, well equipped Laboratories, computer Centre and other gadgets to enhance the teaching learning process, a </w:t>
      </w:r>
      <w:r>
        <w:t>well-equipped</w:t>
      </w:r>
      <w:r>
        <w:t xml:space="preserve"> library with books on various journals and subjects, Auditorium, Play Ground, 2-Buses, Generator Set, Computers, Audio-visual </w:t>
      </w:r>
      <w:r>
        <w:t>Equipment</w:t>
      </w:r>
      <w:r>
        <w:t>, Staff Quarters, Boys and Girls Hostels, NCC, NSS, IGNOU Study Centre, Distance Education Centre (Rajiv Gandhi University), Canteen etc.</w:t>
      </w:r>
    </w:p>
    <w:p w14:paraId="43EF148D" w14:textId="77777777" w:rsidR="001C693B" w:rsidRDefault="001C693B" w:rsidP="001C693B">
      <w:pPr>
        <w:jc w:val="both"/>
      </w:pPr>
      <w:r>
        <w:t>The College is affiliated to Rajiv Gandhi University (a Central University), Itanagar (formerly Arunachal University) and duly been recognized by the University Grants Commission under the UGC Act, Section 2(f), and 12(B) w. e. f. 25-07-1995 and is NAAC accredited with B++ Grade (Cycle- 2).</w:t>
      </w:r>
    </w:p>
    <w:p w14:paraId="4740ADAE" w14:textId="77777777" w:rsidR="001C693B" w:rsidRDefault="001C693B" w:rsidP="001C693B">
      <w:pPr>
        <w:jc w:val="both"/>
      </w:pPr>
      <w:r>
        <w:t>I warmly welcome you to visit our campus. I am sure that you will appreciate the caring and dynamic culture that is so much a part of our college.</w:t>
      </w:r>
    </w:p>
    <w:p w14:paraId="1753D39D" w14:textId="77777777" w:rsidR="001C693B" w:rsidRDefault="001C693B" w:rsidP="001C693B">
      <w:pPr>
        <w:jc w:val="both"/>
      </w:pPr>
    </w:p>
    <w:p w14:paraId="05E9FAFE" w14:textId="77777777" w:rsidR="001C693B" w:rsidRDefault="001C693B" w:rsidP="001C693B">
      <w:pPr>
        <w:jc w:val="center"/>
      </w:pPr>
      <w:r>
        <w:t>Thanks</w:t>
      </w:r>
    </w:p>
    <w:p w14:paraId="7C4E844A" w14:textId="097CE7C1" w:rsidR="001C693B" w:rsidRDefault="001C693B" w:rsidP="001C693B">
      <w:pPr>
        <w:pStyle w:val="NoSpacing"/>
        <w:jc w:val="right"/>
      </w:pPr>
      <w:r>
        <w:t>Dr.</w:t>
      </w:r>
      <w:r>
        <w:t xml:space="preserve"> </w:t>
      </w:r>
      <w:r>
        <w:t>Kangki Megu</w:t>
      </w:r>
    </w:p>
    <w:p w14:paraId="1837D0F2" w14:textId="6B35F68D" w:rsidR="00B2248A" w:rsidRDefault="001C693B" w:rsidP="001C693B">
      <w:pPr>
        <w:pStyle w:val="NoSpacing"/>
        <w:jc w:val="right"/>
      </w:pPr>
      <w:r>
        <w:t xml:space="preserve">Principal  </w:t>
      </w:r>
    </w:p>
    <w:sectPr w:rsidR="00B22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wMze3NDYwNbM0NzBR0lEKTi0uzszPAykwrAUAkEgapywAAAA="/>
  </w:docVars>
  <w:rsids>
    <w:rsidRoot w:val="0057280B"/>
    <w:rsid w:val="001C693B"/>
    <w:rsid w:val="0057280B"/>
    <w:rsid w:val="00B2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EB93"/>
  <w15:chartTrackingRefBased/>
  <w15:docId w15:val="{1D9B777C-1996-4FD9-AF45-80359D0A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ngadong</dc:creator>
  <cp:keywords/>
  <dc:description/>
  <cp:lastModifiedBy>soni ngadong</cp:lastModifiedBy>
  <cp:revision>2</cp:revision>
  <dcterms:created xsi:type="dcterms:W3CDTF">2024-01-07T02:23:00Z</dcterms:created>
  <dcterms:modified xsi:type="dcterms:W3CDTF">2024-01-07T02:25:00Z</dcterms:modified>
</cp:coreProperties>
</file>